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84"/>
        <w:gridCol w:w="7119"/>
      </w:tblGrid>
      <w:tr w:rsidR="005149CB" w:rsidRPr="005149CB" w:rsidTr="005149CB">
        <w:tc>
          <w:tcPr>
            <w:tcW w:w="7213" w:type="dxa"/>
          </w:tcPr>
          <w:p w:rsidR="005149CB" w:rsidRPr="005149CB" w:rsidRDefault="005149CB" w:rsidP="005149CB">
            <w:pPr>
              <w:rPr>
                <w:sz w:val="144"/>
              </w:rPr>
            </w:pPr>
            <w:proofErr w:type="spellStart"/>
            <w:r>
              <w:rPr>
                <w:sz w:val="144"/>
              </w:rPr>
              <w:t>i</w:t>
            </w:r>
            <w:r>
              <w:rPr>
                <w:sz w:val="144"/>
              </w:rPr>
              <w:t>ut</w:t>
            </w:r>
            <w:r>
              <w:rPr>
                <w:sz w:val="144"/>
              </w:rPr>
              <w:t>H</w:t>
            </w:r>
            <w:r>
              <w:rPr>
                <w:sz w:val="144"/>
              </w:rPr>
              <w:t>e</w:t>
            </w:r>
            <w:r>
              <w:rPr>
                <w:sz w:val="144"/>
              </w:rPr>
              <w:t>f</w:t>
            </w:r>
            <w:r>
              <w:rPr>
                <w:sz w:val="144"/>
              </w:rPr>
              <w:t>r</w:t>
            </w:r>
            <w:proofErr w:type="spellEnd"/>
          </w:p>
        </w:tc>
        <w:tc>
          <w:tcPr>
            <w:tcW w:w="7214" w:type="dxa"/>
          </w:tcPr>
          <w:p w:rsidR="005149CB" w:rsidRPr="005149CB" w:rsidRDefault="005149CB">
            <w:pPr>
              <w:rPr>
                <w:sz w:val="144"/>
              </w:rPr>
            </w:pPr>
          </w:p>
        </w:tc>
      </w:tr>
      <w:tr w:rsidR="005149CB" w:rsidRPr="005149CB" w:rsidTr="005149CB">
        <w:tc>
          <w:tcPr>
            <w:tcW w:w="7213" w:type="dxa"/>
          </w:tcPr>
          <w:p w:rsidR="005149CB" w:rsidRPr="005149CB" w:rsidRDefault="005149CB" w:rsidP="005149CB">
            <w:pPr>
              <w:rPr>
                <w:sz w:val="144"/>
              </w:rPr>
            </w:pPr>
            <w:proofErr w:type="spellStart"/>
            <w:r>
              <w:rPr>
                <w:sz w:val="144"/>
              </w:rPr>
              <w:t>e</w:t>
            </w:r>
            <w:r>
              <w:rPr>
                <w:sz w:val="144"/>
              </w:rPr>
              <w:t>Nsr</w:t>
            </w:r>
            <w:r>
              <w:rPr>
                <w:sz w:val="144"/>
              </w:rPr>
              <w:t>ü</w:t>
            </w:r>
            <w:r>
              <w:rPr>
                <w:sz w:val="144"/>
              </w:rPr>
              <w:t>n</w:t>
            </w:r>
            <w:r>
              <w:rPr>
                <w:sz w:val="144"/>
              </w:rPr>
              <w:t>t</w:t>
            </w:r>
            <w:proofErr w:type="spellEnd"/>
          </w:p>
        </w:tc>
        <w:tc>
          <w:tcPr>
            <w:tcW w:w="7214" w:type="dxa"/>
          </w:tcPr>
          <w:p w:rsidR="005149CB" w:rsidRPr="005149CB" w:rsidRDefault="005149CB">
            <w:pPr>
              <w:rPr>
                <w:sz w:val="144"/>
              </w:rPr>
            </w:pPr>
          </w:p>
        </w:tc>
      </w:tr>
      <w:tr w:rsidR="005149CB" w:rsidRPr="005149CB" w:rsidTr="005149CB">
        <w:tc>
          <w:tcPr>
            <w:tcW w:w="7213" w:type="dxa"/>
          </w:tcPr>
          <w:p w:rsidR="005149CB" w:rsidRPr="005149CB" w:rsidRDefault="005149CB" w:rsidP="005149CB">
            <w:pPr>
              <w:rPr>
                <w:sz w:val="144"/>
              </w:rPr>
            </w:pPr>
            <w:proofErr w:type="spellStart"/>
            <w:r>
              <w:rPr>
                <w:sz w:val="144"/>
              </w:rPr>
              <w:t>ä</w:t>
            </w:r>
            <w:r>
              <w:rPr>
                <w:sz w:val="144"/>
              </w:rPr>
              <w:t>M</w:t>
            </w:r>
            <w:r>
              <w:rPr>
                <w:sz w:val="144"/>
              </w:rPr>
              <w:t>e</w:t>
            </w:r>
            <w:r>
              <w:rPr>
                <w:sz w:val="144"/>
              </w:rPr>
              <w:t>h</w:t>
            </w:r>
            <w:bookmarkStart w:id="0" w:name="_GoBack"/>
            <w:r>
              <w:rPr>
                <w:sz w:val="144"/>
              </w:rPr>
              <w:t>n</w:t>
            </w:r>
            <w:bookmarkEnd w:id="0"/>
            <w:proofErr w:type="spellEnd"/>
          </w:p>
        </w:tc>
        <w:tc>
          <w:tcPr>
            <w:tcW w:w="7214" w:type="dxa"/>
          </w:tcPr>
          <w:p w:rsidR="005149CB" w:rsidRPr="005149CB" w:rsidRDefault="005149CB">
            <w:pPr>
              <w:rPr>
                <w:sz w:val="144"/>
              </w:rPr>
            </w:pPr>
          </w:p>
        </w:tc>
      </w:tr>
      <w:tr w:rsidR="005149CB" w:rsidRPr="005149CB" w:rsidTr="005149CB">
        <w:tc>
          <w:tcPr>
            <w:tcW w:w="7213" w:type="dxa"/>
          </w:tcPr>
          <w:p w:rsidR="005149CB" w:rsidRPr="005149CB" w:rsidRDefault="005149CB" w:rsidP="005149CB">
            <w:pPr>
              <w:rPr>
                <w:sz w:val="144"/>
              </w:rPr>
            </w:pPr>
            <w:proofErr w:type="spellStart"/>
            <w:r>
              <w:rPr>
                <w:sz w:val="144"/>
              </w:rPr>
              <w:t>g</w:t>
            </w:r>
            <w:r>
              <w:rPr>
                <w:sz w:val="144"/>
              </w:rPr>
              <w:t>est</w:t>
            </w:r>
            <w:r>
              <w:rPr>
                <w:sz w:val="144"/>
              </w:rPr>
              <w:t>nH</w:t>
            </w:r>
            <w:proofErr w:type="spellEnd"/>
          </w:p>
        </w:tc>
        <w:tc>
          <w:tcPr>
            <w:tcW w:w="7214" w:type="dxa"/>
          </w:tcPr>
          <w:p w:rsidR="005149CB" w:rsidRPr="005149CB" w:rsidRDefault="005149CB">
            <w:pPr>
              <w:rPr>
                <w:sz w:val="144"/>
              </w:rPr>
            </w:pPr>
          </w:p>
        </w:tc>
      </w:tr>
      <w:tr w:rsidR="005149CB" w:rsidRPr="005149CB" w:rsidTr="005149CB">
        <w:tc>
          <w:tcPr>
            <w:tcW w:w="7213" w:type="dxa"/>
          </w:tcPr>
          <w:p w:rsidR="005149CB" w:rsidRPr="005149CB" w:rsidRDefault="005149CB" w:rsidP="005149CB">
            <w:pPr>
              <w:rPr>
                <w:sz w:val="144"/>
              </w:rPr>
            </w:pPr>
            <w:proofErr w:type="spellStart"/>
            <w:r>
              <w:rPr>
                <w:sz w:val="144"/>
              </w:rPr>
              <w:t>m</w:t>
            </w:r>
            <w:r>
              <w:rPr>
                <w:sz w:val="144"/>
              </w:rPr>
              <w:t>a</w:t>
            </w:r>
            <w:r>
              <w:rPr>
                <w:sz w:val="144"/>
              </w:rPr>
              <w:t>üW</w:t>
            </w:r>
            <w:r>
              <w:rPr>
                <w:sz w:val="144"/>
              </w:rPr>
              <w:t>r</w:t>
            </w:r>
            <w:r>
              <w:rPr>
                <w:sz w:val="144"/>
              </w:rPr>
              <w:t>e</w:t>
            </w:r>
            <w:r>
              <w:rPr>
                <w:sz w:val="144"/>
              </w:rPr>
              <w:t>bltr</w:t>
            </w:r>
            <w:proofErr w:type="spellEnd"/>
          </w:p>
        </w:tc>
        <w:tc>
          <w:tcPr>
            <w:tcW w:w="7214" w:type="dxa"/>
          </w:tcPr>
          <w:p w:rsidR="005149CB" w:rsidRPr="005149CB" w:rsidRDefault="005149CB">
            <w:pPr>
              <w:rPr>
                <w:sz w:val="144"/>
              </w:rPr>
            </w:pPr>
          </w:p>
        </w:tc>
      </w:tr>
    </w:tbl>
    <w:p w:rsidR="00ED07B8" w:rsidRDefault="00ED07B8"/>
    <w:sectPr w:rsidR="00ED07B8" w:rsidSect="005149C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CB"/>
    <w:rsid w:val="005149CB"/>
    <w:rsid w:val="00E75312"/>
    <w:rsid w:val="00ED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5312"/>
  </w:style>
  <w:style w:type="paragraph" w:styleId="berschrift2">
    <w:name w:val="heading 2"/>
    <w:basedOn w:val="Standard"/>
    <w:next w:val="Standard"/>
    <w:link w:val="berschrift2Zchn"/>
    <w:qFormat/>
    <w:rsid w:val="00E75312"/>
    <w:pPr>
      <w:keepNext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E75312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51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5312"/>
  </w:style>
  <w:style w:type="paragraph" w:styleId="berschrift2">
    <w:name w:val="heading 2"/>
    <w:basedOn w:val="Standard"/>
    <w:next w:val="Standard"/>
    <w:link w:val="berschrift2Zchn"/>
    <w:qFormat/>
    <w:rsid w:val="00E75312"/>
    <w:pPr>
      <w:keepNext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E75312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51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SSR-WIEN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THIELMANN Anja</dc:creator>
  <cp:lastModifiedBy>THIELMANN Anja</cp:lastModifiedBy>
  <cp:revision>1</cp:revision>
  <dcterms:created xsi:type="dcterms:W3CDTF">2016-11-11T14:05:00Z</dcterms:created>
  <dcterms:modified xsi:type="dcterms:W3CDTF">2016-11-11T14:17:00Z</dcterms:modified>
</cp:coreProperties>
</file>